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947" w:rsidRDefault="00BB5947" w:rsidP="00BB5947">
      <w:pPr>
        <w:pStyle w:val="NoSpacing"/>
        <w:spacing w:line="480" w:lineRule="auto"/>
        <w:jc w:val="center"/>
        <w:rPr>
          <w:lang w:eastAsia="en-IN"/>
        </w:rPr>
      </w:pPr>
      <w:r>
        <w:rPr>
          <w:lang w:eastAsia="en-IN"/>
        </w:rPr>
        <w:t>ANNUAL GENDER SENSITIZATION PLAN</w:t>
      </w:r>
    </w:p>
    <w:p w:rsidR="00BB5947" w:rsidRDefault="00BB5947" w:rsidP="00BB5947">
      <w:pPr>
        <w:pStyle w:val="NoSpacing"/>
        <w:spacing w:line="480" w:lineRule="auto"/>
        <w:jc w:val="both"/>
      </w:pPr>
    </w:p>
    <w:p w:rsidR="00BB5947" w:rsidRPr="00BB5947" w:rsidRDefault="00BB5947" w:rsidP="00BB5947">
      <w:pPr>
        <w:pStyle w:val="NoSpacing"/>
        <w:spacing w:line="480" w:lineRule="auto"/>
        <w:jc w:val="both"/>
        <w:rPr>
          <w:b w:val="0"/>
        </w:rPr>
      </w:pPr>
      <w:r w:rsidRPr="00BB5947">
        <w:rPr>
          <w:b w:val="0"/>
        </w:rPr>
        <w:t>Mizoram is a State wherein there is an openness of male –female sociability and the friendly interrelation between males and females is the accepted norm. However, the institution gives utmost priority to the safety and security of the students, staffs and the College Campus as a whole. In order to ensure a safe and secure Campus for the Teaching-Learning environment the College has implemented the following facilities:</w:t>
      </w:r>
    </w:p>
    <w:p w:rsidR="00BB5947" w:rsidRPr="00BB5947" w:rsidRDefault="00BB5947" w:rsidP="00BB5947">
      <w:pPr>
        <w:pStyle w:val="NoSpacing"/>
        <w:numPr>
          <w:ilvl w:val="0"/>
          <w:numId w:val="5"/>
        </w:numPr>
        <w:spacing w:line="480" w:lineRule="auto"/>
        <w:jc w:val="both"/>
        <w:rPr>
          <w:b w:val="0"/>
        </w:rPr>
      </w:pPr>
      <w:r w:rsidRPr="00BB5947">
        <w:rPr>
          <w:b w:val="0"/>
        </w:rPr>
        <w:t>The regular presence of a gatekeeper.</w:t>
      </w:r>
    </w:p>
    <w:p w:rsidR="00BB5947" w:rsidRPr="00BB5947" w:rsidRDefault="00BB5947" w:rsidP="00BB5947">
      <w:pPr>
        <w:pStyle w:val="NoSpacing"/>
        <w:numPr>
          <w:ilvl w:val="0"/>
          <w:numId w:val="5"/>
        </w:numPr>
        <w:spacing w:line="480" w:lineRule="auto"/>
        <w:jc w:val="both"/>
        <w:rPr>
          <w:b w:val="0"/>
        </w:rPr>
      </w:pPr>
      <w:r w:rsidRPr="00BB5947">
        <w:rPr>
          <w:b w:val="0"/>
        </w:rPr>
        <w:t>CCTV Cameras in the corridors of each floor for surveillance.</w:t>
      </w:r>
    </w:p>
    <w:p w:rsidR="00BB5947" w:rsidRPr="00BB5947" w:rsidRDefault="00BB5947" w:rsidP="00BB5947">
      <w:pPr>
        <w:pStyle w:val="NoSpacing"/>
        <w:numPr>
          <w:ilvl w:val="0"/>
          <w:numId w:val="5"/>
        </w:numPr>
        <w:spacing w:line="480" w:lineRule="auto"/>
        <w:jc w:val="both"/>
        <w:rPr>
          <w:b w:val="0"/>
        </w:rPr>
      </w:pPr>
      <w:r w:rsidRPr="00BB5947">
        <w:rPr>
          <w:b w:val="0"/>
        </w:rPr>
        <w:t>Separate washrooms for the male and female teaching and non-teaching staff.</w:t>
      </w:r>
    </w:p>
    <w:p w:rsidR="00BB5947" w:rsidRPr="00BB5947" w:rsidRDefault="00BB5947" w:rsidP="00BB5947">
      <w:pPr>
        <w:pStyle w:val="NoSpacing"/>
        <w:numPr>
          <w:ilvl w:val="0"/>
          <w:numId w:val="5"/>
        </w:numPr>
        <w:spacing w:line="480" w:lineRule="auto"/>
        <w:jc w:val="both"/>
        <w:rPr>
          <w:b w:val="0"/>
        </w:rPr>
      </w:pPr>
      <w:r w:rsidRPr="00BB5947">
        <w:rPr>
          <w:b w:val="0"/>
        </w:rPr>
        <w:t>Separate washrooms for the male and female students.</w:t>
      </w:r>
    </w:p>
    <w:p w:rsidR="00BB5947" w:rsidRPr="00BB5947" w:rsidRDefault="00BB5947" w:rsidP="00BB5947">
      <w:pPr>
        <w:pStyle w:val="NoSpacing"/>
        <w:numPr>
          <w:ilvl w:val="0"/>
          <w:numId w:val="5"/>
        </w:numPr>
        <w:spacing w:line="480" w:lineRule="auto"/>
        <w:jc w:val="both"/>
        <w:rPr>
          <w:b w:val="0"/>
        </w:rPr>
      </w:pPr>
      <w:r w:rsidRPr="00BB5947">
        <w:rPr>
          <w:b w:val="0"/>
        </w:rPr>
        <w:t>Discipline Committee to advocate disciplinary functions.</w:t>
      </w:r>
    </w:p>
    <w:p w:rsidR="00BB5947" w:rsidRPr="00BB5947" w:rsidRDefault="00BB5947" w:rsidP="00BB5947">
      <w:pPr>
        <w:pStyle w:val="NoSpacing"/>
        <w:numPr>
          <w:ilvl w:val="0"/>
          <w:numId w:val="5"/>
        </w:numPr>
        <w:spacing w:line="480" w:lineRule="auto"/>
        <w:jc w:val="both"/>
        <w:rPr>
          <w:b w:val="0"/>
        </w:rPr>
      </w:pPr>
      <w:r w:rsidRPr="00BB5947">
        <w:rPr>
          <w:b w:val="0"/>
        </w:rPr>
        <w:t xml:space="preserve">A Suggestion Box for Grievance and </w:t>
      </w:r>
      <w:proofErr w:type="spellStart"/>
      <w:r w:rsidRPr="00BB5947">
        <w:rPr>
          <w:b w:val="0"/>
        </w:rPr>
        <w:t>Red</w:t>
      </w:r>
      <w:bookmarkStart w:id="0" w:name="_GoBack"/>
      <w:bookmarkEnd w:id="0"/>
      <w:r w:rsidRPr="00BB5947">
        <w:rPr>
          <w:b w:val="0"/>
        </w:rPr>
        <w:t>ressal</w:t>
      </w:r>
      <w:proofErr w:type="spellEnd"/>
      <w:r w:rsidRPr="00BB5947">
        <w:rPr>
          <w:b w:val="0"/>
        </w:rPr>
        <w:t xml:space="preserve"> for the students.</w:t>
      </w:r>
    </w:p>
    <w:p w:rsidR="00BB5947" w:rsidRPr="00BB5947" w:rsidRDefault="00BB5947" w:rsidP="00BB5947">
      <w:pPr>
        <w:pStyle w:val="NoSpacing"/>
        <w:numPr>
          <w:ilvl w:val="0"/>
          <w:numId w:val="5"/>
        </w:numPr>
        <w:spacing w:line="480" w:lineRule="auto"/>
        <w:jc w:val="both"/>
        <w:rPr>
          <w:b w:val="0"/>
        </w:rPr>
      </w:pPr>
      <w:r w:rsidRPr="00BB5947">
        <w:rPr>
          <w:b w:val="0"/>
        </w:rPr>
        <w:t>Maintenance of First-Aid Box by the office, NSS and NCC unit.</w:t>
      </w:r>
    </w:p>
    <w:p w:rsidR="00BB5947" w:rsidRPr="00BB5947" w:rsidRDefault="00BB5947" w:rsidP="00BB5947">
      <w:pPr>
        <w:pStyle w:val="NoSpacing"/>
        <w:numPr>
          <w:ilvl w:val="0"/>
          <w:numId w:val="5"/>
        </w:numPr>
        <w:spacing w:line="480" w:lineRule="auto"/>
        <w:jc w:val="both"/>
        <w:rPr>
          <w:b w:val="0"/>
        </w:rPr>
      </w:pPr>
      <w:r w:rsidRPr="00BB5947">
        <w:rPr>
          <w:b w:val="0"/>
        </w:rPr>
        <w:t>Sick Room for students.</w:t>
      </w:r>
    </w:p>
    <w:p w:rsidR="00BB5947" w:rsidRDefault="00BB5947" w:rsidP="00BB5947">
      <w:pPr>
        <w:pStyle w:val="NoSpacing"/>
        <w:spacing w:line="480" w:lineRule="auto"/>
        <w:jc w:val="both"/>
        <w:rPr>
          <w:lang w:eastAsia="en-IN"/>
        </w:rPr>
      </w:pPr>
      <w:r>
        <w:rPr>
          <w:lang w:eastAsia="en-IN"/>
        </w:rPr>
        <w:t xml:space="preserve"> </w:t>
      </w:r>
    </w:p>
    <w:p w:rsidR="00BB5947" w:rsidRDefault="00BB5947" w:rsidP="00BB5947">
      <w:pPr>
        <w:pStyle w:val="NoSpacing"/>
        <w:spacing w:line="480" w:lineRule="auto"/>
        <w:jc w:val="both"/>
        <w:rPr>
          <w:lang w:eastAsia="en-IN"/>
        </w:rPr>
      </w:pPr>
      <w:r>
        <w:rPr>
          <w:lang w:eastAsia="en-IN"/>
        </w:rPr>
        <w:t>Action Plan:</w:t>
      </w:r>
    </w:p>
    <w:p w:rsidR="00BB5947" w:rsidRPr="00BB5947" w:rsidRDefault="00BB5947" w:rsidP="00BB5947">
      <w:pPr>
        <w:pStyle w:val="NoSpacing"/>
        <w:spacing w:line="480" w:lineRule="auto"/>
        <w:jc w:val="both"/>
        <w:rPr>
          <w:b w:val="0"/>
          <w:lang w:eastAsia="en-IN"/>
        </w:rPr>
      </w:pPr>
      <w:r w:rsidRPr="00BB5947">
        <w:rPr>
          <w:b w:val="0"/>
          <w:lang w:eastAsia="en-IN"/>
        </w:rPr>
        <w:t>1</w:t>
      </w:r>
      <w:r>
        <w:rPr>
          <w:b w:val="0"/>
          <w:lang w:eastAsia="en-IN"/>
        </w:rPr>
        <w:t xml:space="preserve">. To organize platforms </w:t>
      </w:r>
      <w:r w:rsidRPr="00BB5947">
        <w:rPr>
          <w:b w:val="0"/>
          <w:lang w:eastAsia="en-IN"/>
        </w:rPr>
        <w:t>where gender roles and their equalization is promoted.</w:t>
      </w:r>
    </w:p>
    <w:p w:rsidR="00BB5947" w:rsidRPr="00BB5947" w:rsidRDefault="00BB5947" w:rsidP="00BB5947">
      <w:pPr>
        <w:pStyle w:val="NoSpacing"/>
        <w:spacing w:line="480" w:lineRule="auto"/>
        <w:jc w:val="both"/>
        <w:rPr>
          <w:b w:val="0"/>
          <w:lang w:eastAsia="en-IN"/>
        </w:rPr>
      </w:pPr>
      <w:r w:rsidRPr="00BB5947">
        <w:rPr>
          <w:b w:val="0"/>
          <w:lang w:eastAsia="en-IN"/>
        </w:rPr>
        <w:t>2. To organize seminars/ talks/workshops on gender sensitization.</w:t>
      </w:r>
    </w:p>
    <w:p w:rsidR="00BB5947" w:rsidRPr="00BB5947" w:rsidRDefault="00BB5947" w:rsidP="00BB5947">
      <w:pPr>
        <w:pStyle w:val="NoSpacing"/>
        <w:spacing w:line="480" w:lineRule="auto"/>
        <w:jc w:val="both"/>
        <w:rPr>
          <w:b w:val="0"/>
          <w:lang w:eastAsia="en-IN"/>
        </w:rPr>
      </w:pPr>
      <w:r w:rsidRPr="00BB5947">
        <w:rPr>
          <w:b w:val="0"/>
          <w:lang w:eastAsia="en-IN"/>
        </w:rPr>
        <w:t xml:space="preserve">3. </w:t>
      </w:r>
      <w:proofErr w:type="gramStart"/>
      <w:r w:rsidRPr="00BB5947">
        <w:rPr>
          <w:b w:val="0"/>
          <w:lang w:eastAsia="en-IN"/>
        </w:rPr>
        <w:t>To  organize</w:t>
      </w:r>
      <w:proofErr w:type="gramEnd"/>
      <w:r w:rsidRPr="00BB5947">
        <w:rPr>
          <w:b w:val="0"/>
          <w:lang w:eastAsia="en-IN"/>
        </w:rPr>
        <w:t xml:space="preserve"> various events and competitions on gender related themes</w:t>
      </w:r>
      <w:r>
        <w:rPr>
          <w:b w:val="0"/>
          <w:lang w:eastAsia="en-IN"/>
        </w:rPr>
        <w:t>.</w:t>
      </w:r>
    </w:p>
    <w:p w:rsidR="00BB5947" w:rsidRPr="00BB5947" w:rsidRDefault="00BB5947" w:rsidP="00BB5947">
      <w:pPr>
        <w:pStyle w:val="NoSpacing"/>
        <w:spacing w:line="480" w:lineRule="auto"/>
        <w:jc w:val="both"/>
        <w:rPr>
          <w:b w:val="0"/>
          <w:lang w:eastAsia="en-IN"/>
        </w:rPr>
      </w:pPr>
    </w:p>
    <w:p w:rsidR="00BB5947" w:rsidRDefault="00BB5947" w:rsidP="00BB5947">
      <w:pPr>
        <w:spacing w:before="100" w:beforeAutospacing="1" w:after="100" w:afterAutospacing="1" w:line="240" w:lineRule="auto"/>
        <w:rPr>
          <w:rFonts w:eastAsia="Times New Roman"/>
          <w:bCs/>
          <w:lang w:eastAsia="en-IN"/>
        </w:rPr>
      </w:pPr>
    </w:p>
    <w:p w:rsidR="00BB5947" w:rsidRDefault="00BB5947" w:rsidP="00BB5947">
      <w:pPr>
        <w:spacing w:before="100" w:beforeAutospacing="1" w:after="100" w:afterAutospacing="1" w:line="240" w:lineRule="auto"/>
        <w:rPr>
          <w:rFonts w:eastAsia="Times New Roman"/>
          <w:bCs/>
          <w:lang w:eastAsia="en-IN"/>
        </w:rPr>
      </w:pPr>
    </w:p>
    <w:p w:rsidR="00BB5947" w:rsidRDefault="00BB5947" w:rsidP="00BB5947">
      <w:pPr>
        <w:spacing w:before="100" w:beforeAutospacing="1" w:after="100" w:afterAutospacing="1" w:line="240" w:lineRule="auto"/>
        <w:rPr>
          <w:rFonts w:eastAsia="Times New Roman"/>
          <w:bCs/>
          <w:lang w:eastAsia="en-IN"/>
        </w:rPr>
      </w:pPr>
    </w:p>
    <w:p w:rsidR="00471906" w:rsidRPr="00BB5947" w:rsidRDefault="00471906"/>
    <w:sectPr w:rsidR="00471906" w:rsidRPr="00BB5947" w:rsidSect="00BB5947">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317"/>
    <w:multiLevelType w:val="multilevel"/>
    <w:tmpl w:val="D73ED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46E1A4F"/>
    <w:multiLevelType w:val="multilevel"/>
    <w:tmpl w:val="F6E4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6B7ED3"/>
    <w:multiLevelType w:val="multilevel"/>
    <w:tmpl w:val="8DC6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C97B47"/>
    <w:multiLevelType w:val="hybridMultilevel"/>
    <w:tmpl w:val="5A4811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E9F6046"/>
    <w:multiLevelType w:val="multilevel"/>
    <w:tmpl w:val="43FC7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14"/>
    <w:rsid w:val="00041230"/>
    <w:rsid w:val="00471906"/>
    <w:rsid w:val="005C1614"/>
    <w:rsid w:val="00BB59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rPr>
  </w:style>
  <w:style w:type="paragraph" w:styleId="Heading1">
    <w:name w:val="heading 1"/>
    <w:basedOn w:val="Normal"/>
    <w:link w:val="Heading1Char"/>
    <w:uiPriority w:val="9"/>
    <w:qFormat/>
    <w:rsid w:val="00BB5947"/>
    <w:pPr>
      <w:spacing w:before="100" w:beforeAutospacing="1" w:after="100" w:afterAutospacing="1" w:line="240" w:lineRule="auto"/>
      <w:outlineLvl w:val="0"/>
    </w:pPr>
    <w:rPr>
      <w:rFonts w:eastAsia="Times New Roman"/>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947"/>
    <w:rPr>
      <w:rFonts w:eastAsia="Times New Roman"/>
      <w:b/>
      <w:bCs/>
      <w:kern w:val="36"/>
      <w:sz w:val="48"/>
      <w:szCs w:val="48"/>
      <w:lang w:eastAsia="en-IN"/>
    </w:rPr>
  </w:style>
  <w:style w:type="paragraph" w:styleId="NormalWeb">
    <w:name w:val="Normal (Web)"/>
    <w:basedOn w:val="Normal"/>
    <w:uiPriority w:val="99"/>
    <w:semiHidden/>
    <w:unhideWhenUsed/>
    <w:rsid w:val="00BB5947"/>
    <w:pPr>
      <w:spacing w:before="100" w:beforeAutospacing="1" w:after="100" w:afterAutospacing="1" w:line="240" w:lineRule="auto"/>
    </w:pPr>
    <w:rPr>
      <w:rFonts w:eastAsia="Times New Roman"/>
      <w:b w:val="0"/>
      <w:lang w:eastAsia="en-IN"/>
    </w:rPr>
  </w:style>
  <w:style w:type="character" w:styleId="Strong">
    <w:name w:val="Strong"/>
    <w:basedOn w:val="DefaultParagraphFont"/>
    <w:uiPriority w:val="22"/>
    <w:qFormat/>
    <w:rsid w:val="00BB5947"/>
    <w:rPr>
      <w:b/>
      <w:bCs/>
    </w:rPr>
  </w:style>
  <w:style w:type="paragraph" w:styleId="NoSpacing">
    <w:name w:val="No Spacing"/>
    <w:uiPriority w:val="1"/>
    <w:qFormat/>
    <w:rsid w:val="00BB5947"/>
    <w:pPr>
      <w:spacing w:after="0" w:line="240" w:lineRule="auto"/>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rPr>
  </w:style>
  <w:style w:type="paragraph" w:styleId="Heading1">
    <w:name w:val="heading 1"/>
    <w:basedOn w:val="Normal"/>
    <w:link w:val="Heading1Char"/>
    <w:uiPriority w:val="9"/>
    <w:qFormat/>
    <w:rsid w:val="00BB5947"/>
    <w:pPr>
      <w:spacing w:before="100" w:beforeAutospacing="1" w:after="100" w:afterAutospacing="1" w:line="240" w:lineRule="auto"/>
      <w:outlineLvl w:val="0"/>
    </w:pPr>
    <w:rPr>
      <w:rFonts w:eastAsia="Times New Roman"/>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947"/>
    <w:rPr>
      <w:rFonts w:eastAsia="Times New Roman"/>
      <w:b/>
      <w:bCs/>
      <w:kern w:val="36"/>
      <w:sz w:val="48"/>
      <w:szCs w:val="48"/>
      <w:lang w:eastAsia="en-IN"/>
    </w:rPr>
  </w:style>
  <w:style w:type="paragraph" w:styleId="NormalWeb">
    <w:name w:val="Normal (Web)"/>
    <w:basedOn w:val="Normal"/>
    <w:uiPriority w:val="99"/>
    <w:semiHidden/>
    <w:unhideWhenUsed/>
    <w:rsid w:val="00BB5947"/>
    <w:pPr>
      <w:spacing w:before="100" w:beforeAutospacing="1" w:after="100" w:afterAutospacing="1" w:line="240" w:lineRule="auto"/>
    </w:pPr>
    <w:rPr>
      <w:rFonts w:eastAsia="Times New Roman"/>
      <w:b w:val="0"/>
      <w:lang w:eastAsia="en-IN"/>
    </w:rPr>
  </w:style>
  <w:style w:type="character" w:styleId="Strong">
    <w:name w:val="Strong"/>
    <w:basedOn w:val="DefaultParagraphFont"/>
    <w:uiPriority w:val="22"/>
    <w:qFormat/>
    <w:rsid w:val="00BB5947"/>
    <w:rPr>
      <w:b/>
      <w:bCs/>
    </w:rPr>
  </w:style>
  <w:style w:type="paragraph" w:styleId="NoSpacing">
    <w:name w:val="No Spacing"/>
    <w:uiPriority w:val="1"/>
    <w:qFormat/>
    <w:rsid w:val="00BB594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990968">
      <w:bodyDiv w:val="1"/>
      <w:marLeft w:val="0"/>
      <w:marRight w:val="0"/>
      <w:marTop w:val="0"/>
      <w:marBottom w:val="0"/>
      <w:divBdr>
        <w:top w:val="none" w:sz="0" w:space="0" w:color="auto"/>
        <w:left w:val="none" w:sz="0" w:space="0" w:color="auto"/>
        <w:bottom w:val="none" w:sz="0" w:space="0" w:color="auto"/>
        <w:right w:val="none" w:sz="0" w:space="0" w:color="auto"/>
      </w:divBdr>
      <w:divsChild>
        <w:div w:id="458915243">
          <w:marLeft w:val="0"/>
          <w:marRight w:val="0"/>
          <w:marTop w:val="0"/>
          <w:marBottom w:val="0"/>
          <w:divBdr>
            <w:top w:val="none" w:sz="0" w:space="0" w:color="auto"/>
            <w:left w:val="none" w:sz="0" w:space="0" w:color="auto"/>
            <w:bottom w:val="none" w:sz="0" w:space="0" w:color="auto"/>
            <w:right w:val="none" w:sz="0" w:space="0" w:color="auto"/>
          </w:divBdr>
        </w:div>
        <w:div w:id="2014792641">
          <w:marLeft w:val="0"/>
          <w:marRight w:val="0"/>
          <w:marTop w:val="0"/>
          <w:marBottom w:val="0"/>
          <w:divBdr>
            <w:top w:val="none" w:sz="0" w:space="0" w:color="auto"/>
            <w:left w:val="none" w:sz="0" w:space="0" w:color="auto"/>
            <w:bottom w:val="none" w:sz="0" w:space="0" w:color="auto"/>
            <w:right w:val="none" w:sz="0" w:space="0" w:color="auto"/>
          </w:divBdr>
        </w:div>
      </w:divsChild>
    </w:div>
    <w:div w:id="18776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2024-02-08T14:49:00Z</dcterms:created>
  <dcterms:modified xsi:type="dcterms:W3CDTF">2024-02-08T14:49:00Z</dcterms:modified>
</cp:coreProperties>
</file>